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30AAB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半年高等教育自学考试</w:t>
      </w:r>
    </w:p>
    <w:p w14:paraId="12C85A8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汉语言文学（专升本）专业</w:t>
      </w:r>
    </w:p>
    <w:p w14:paraId="64380D9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实践类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课程考核说明</w:t>
      </w:r>
    </w:p>
    <w:p w14:paraId="0B30544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/>
          <w:sz w:val="32"/>
          <w:szCs w:val="32"/>
          <w:u w:val="single"/>
        </w:rPr>
      </w:pPr>
    </w:p>
    <w:p w14:paraId="2F0F2B3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default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一、考核方式</w:t>
      </w:r>
    </w:p>
    <w:p w14:paraId="144B75E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本期考试采用线上考核方式，考试系统操作手册详见附件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。</w:t>
      </w:r>
    </w:p>
    <w:p w14:paraId="62FB05A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二、考试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安排</w:t>
      </w:r>
    </w:p>
    <w:p w14:paraId="56F8D7A3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（一）模拟考试安排</w:t>
      </w:r>
    </w:p>
    <w:p w14:paraId="12974A7B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40D254E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（二）正式考试安排</w:t>
      </w:r>
    </w:p>
    <w:tbl>
      <w:tblPr>
        <w:tblStyle w:val="7"/>
        <w:tblW w:w="82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5"/>
        <w:gridCol w:w="3647"/>
        <w:gridCol w:w="3816"/>
      </w:tblGrid>
      <w:tr w14:paraId="21C24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5" w:type="dxa"/>
            <w:shd w:val="clear" w:color="auto" w:fill="D7D7D7" w:themeFill="background1" w:themeFillShade="D8"/>
            <w:vAlign w:val="center"/>
          </w:tcPr>
          <w:p w14:paraId="46BE6331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647" w:type="dxa"/>
            <w:shd w:val="clear" w:color="auto" w:fill="D7D7D7" w:themeFill="background1" w:themeFillShade="D8"/>
            <w:vAlign w:val="center"/>
          </w:tcPr>
          <w:p w14:paraId="19C8F13C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3816" w:type="dxa"/>
            <w:shd w:val="clear" w:color="auto" w:fill="D7D7D7" w:themeFill="background1" w:themeFillShade="D8"/>
            <w:vAlign w:val="center"/>
          </w:tcPr>
          <w:p w14:paraId="13771FA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线上提交作品考试时间</w:t>
            </w:r>
          </w:p>
        </w:tc>
      </w:tr>
      <w:tr w14:paraId="186EC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5" w:type="dxa"/>
            <w:vAlign w:val="center"/>
          </w:tcPr>
          <w:p w14:paraId="191D17E3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647" w:type="dxa"/>
            <w:vAlign w:val="center"/>
          </w:tcPr>
          <w:p w14:paraId="0C8C276A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14025明清小说专题</w:t>
            </w:r>
          </w:p>
        </w:tc>
        <w:tc>
          <w:tcPr>
            <w:tcW w:w="3816" w:type="dxa"/>
            <w:vAlign w:val="center"/>
          </w:tcPr>
          <w:p w14:paraId="44E9EA0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5788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5" w:type="dxa"/>
            <w:shd w:val="clear" w:color="auto" w:fill="auto"/>
            <w:vAlign w:val="center"/>
          </w:tcPr>
          <w:p w14:paraId="53B89ECD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647" w:type="dxa"/>
            <w:shd w:val="clear" w:color="auto" w:fill="auto"/>
            <w:vAlign w:val="center"/>
          </w:tcPr>
          <w:p w14:paraId="3065D97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01203影视精品解读</w:t>
            </w:r>
          </w:p>
        </w:tc>
        <w:tc>
          <w:tcPr>
            <w:tcW w:w="3816" w:type="dxa"/>
            <w:vAlign w:val="center"/>
          </w:tcPr>
          <w:p w14:paraId="2213CD1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4月25日</w:t>
            </w:r>
          </w:p>
        </w:tc>
      </w:tr>
    </w:tbl>
    <w:p w14:paraId="56029B6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提示：</w:t>
      </w:r>
    </w:p>
    <w:p w14:paraId="3928E3B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30C7B5E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开考后，考试系统开始自动计时。考试结束，系统自动结束考试，答题未完成或作品未提交的考生将被强制交卷。</w:t>
      </w:r>
    </w:p>
    <w:p w14:paraId="36622F0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3.线上提交作品的科目，考生须按照考核内容和要求提前准备好作品，在规定考试时间内登录系统提交作品。</w:t>
      </w:r>
    </w:p>
    <w:p w14:paraId="6EA212C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三</w:t>
      </w:r>
      <w:r>
        <w:rPr>
          <w:rFonts w:hint="eastAsia" w:ascii="黑体" w:hAnsi="黑体" w:eastAsia="黑体" w:cs="黑体"/>
          <w:bCs/>
          <w:sz w:val="30"/>
          <w:szCs w:val="30"/>
        </w:rPr>
        <w:t>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内容及</w:t>
      </w:r>
      <w:r>
        <w:rPr>
          <w:rFonts w:hint="eastAsia" w:ascii="黑体" w:hAnsi="黑体" w:eastAsia="黑体" w:cs="黑体"/>
          <w:bCs/>
          <w:sz w:val="30"/>
          <w:szCs w:val="30"/>
        </w:rPr>
        <w:t>要求</w:t>
      </w:r>
    </w:p>
    <w:p w14:paraId="16D34E3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（一）01203影视精品解读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实践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）</w:t>
      </w:r>
    </w:p>
    <w:p w14:paraId="5F32717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考核内容</w:t>
      </w:r>
    </w:p>
    <w:p w14:paraId="7E5AAE3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请在影片《霸王别姬》中选定一个不少于10分钟的片段，并完成下列考核要求。</w:t>
      </w:r>
    </w:p>
    <w:p w14:paraId="01FD4CF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2.考核要求</w:t>
      </w:r>
    </w:p>
    <w:p w14:paraId="0E138C9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①完成该片段的影片分析（包括但不限于镜头运用、画面构图、色彩运用、光影效果、音效和音乐、对白和表演、故事情节等），至少500字，请注明片段的开始和结束时长（如：1:23:45-1:33:36）。</w:t>
      </w:r>
    </w:p>
    <w:p w14:paraId="495F5AA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②假如你是该片段的导演，你会如何完成该片段的拍摄？请参考下列案例形式制作分镜，要求不少于50个镜头。</w:t>
      </w:r>
    </w:p>
    <w:p w14:paraId="5302FEC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0" w:firstLineChars="3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354330</wp:posOffset>
            </wp:positionH>
            <wp:positionV relativeFrom="paragraph">
              <wp:posOffset>337820</wp:posOffset>
            </wp:positionV>
            <wp:extent cx="3303905" cy="4658360"/>
            <wp:effectExtent l="0" t="0" r="10795" b="889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rcRect t="1015"/>
                    <a:stretch>
                      <a:fillRect/>
                    </a:stretch>
                  </pic:blipFill>
                  <pic:spPr>
                    <a:xfrm>
                      <a:off x="0" y="0"/>
                      <a:ext cx="3303905" cy="465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参考案例：</w:t>
      </w:r>
    </w:p>
    <w:p w14:paraId="04DCE2F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2C61B3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0E503B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1605C12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9FB36A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7BDE2B0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1D748B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02A82FB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5F1CE79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DEB6B6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AB8989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4BB74D3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22B4EE4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③提交文件格式:PDF，20MB以内。</w:t>
      </w:r>
    </w:p>
    <w:p w14:paraId="493B041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（二）14025明清小说专题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实践</w:t>
      </w:r>
      <w:r>
        <w:rPr>
          <w:rFonts w:hint="eastAsia" w:ascii="楷体" w:hAnsi="楷体" w:eastAsia="楷体" w:cs="楷体"/>
          <w:b w:val="0"/>
          <w:bCs/>
          <w:sz w:val="30"/>
          <w:szCs w:val="30"/>
        </w:rPr>
        <w:t>）</w:t>
      </w:r>
    </w:p>
    <w:p w14:paraId="386FD88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3B96F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b w:val="0"/>
          <w:bCs/>
          <w:sz w:val="30"/>
          <w:szCs w:val="30"/>
          <w:lang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明清小说出版传播年度调研分析（202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/>
          <w:b w:val="0"/>
          <w:bCs/>
          <w:sz w:val="30"/>
          <w:szCs w:val="30"/>
        </w:rPr>
        <w:t>）</w:t>
      </w:r>
      <w:r>
        <w:rPr>
          <w:rFonts w:hint="eastAsia" w:ascii="仿宋" w:hAnsi="仿宋" w:eastAsia="仿宋"/>
          <w:b w:val="0"/>
          <w:bCs/>
          <w:sz w:val="30"/>
          <w:szCs w:val="30"/>
          <w:lang w:eastAsia="zh-CN"/>
        </w:rPr>
        <w:t>。</w:t>
      </w:r>
    </w:p>
    <w:p w14:paraId="262C9D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2.考核要求</w:t>
      </w:r>
    </w:p>
    <w:p w14:paraId="62B2978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/>
          <w:b w:val="0"/>
          <w:bCs/>
          <w:sz w:val="30"/>
          <w:szCs w:val="30"/>
        </w:rPr>
        <w:t>文本对象考察范围设定符合文学史基本常识，数据来源权可靠、分析合理；</w:t>
      </w:r>
    </w:p>
    <w:p w14:paraId="2FF52F6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根据符合要求程度区分得分等级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；</w:t>
      </w:r>
    </w:p>
    <w:p w14:paraId="7752C30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字数要求：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2000-3000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字；</w:t>
      </w:r>
    </w:p>
    <w:p w14:paraId="7130C09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提交文件格式：PDF，文件大小不超过50MB</w:t>
      </w:r>
      <w:r>
        <w:rPr>
          <w:rFonts w:hint="eastAsia" w:ascii="仿宋" w:hAnsi="仿宋" w:eastAsia="仿宋"/>
          <w:b w:val="0"/>
          <w:bCs/>
          <w:sz w:val="32"/>
          <w:szCs w:val="32"/>
        </w:rPr>
        <w:t>。</w:t>
      </w:r>
    </w:p>
    <w:p w14:paraId="71AA78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0B600BD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313E05C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52A1156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11A8FF3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1FE3355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中国传媒大学高等教育自学考试办公室</w:t>
      </w:r>
    </w:p>
    <w:p w14:paraId="61F0051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日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072E2F8-4CDF-4E62-91E7-AC5C89EA8F9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F725562E-8166-4AAC-A3E2-FB492F981B04}"/>
  </w:font>
  <w:font w:name="等线">
    <w:panose1 w:val="02010600030101010101"/>
    <w:charset w:val="86"/>
    <w:family w:val="script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96A45B85-E76E-4438-BFFE-6A30B721B5E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9742879-2FEA-47A6-A0DC-7735E167575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54C8E70D-9690-41C5-8226-BC8AE60F156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EF6BE2">
    <w:pPr>
      <w:pStyle w:val="3"/>
      <w:spacing w:before="24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E7F337"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E7F337"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58A95B">
    <w:pPr>
      <w:pStyle w:val="3"/>
      <w:spacing w:before="24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B3C051">
    <w:pPr>
      <w:pStyle w:val="3"/>
      <w:spacing w:before="2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88B1CB">
    <w:pPr>
      <w:spacing w:before="2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A7BC42">
    <w:pPr>
      <w:pStyle w:val="4"/>
      <w:spacing w:before="2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B30254">
    <w:pPr>
      <w:pStyle w:val="4"/>
      <w:spacing w:before="2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8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0901B2"/>
    <w:rsid w:val="0001004C"/>
    <w:rsid w:val="00042AF0"/>
    <w:rsid w:val="000436EB"/>
    <w:rsid w:val="00043EC9"/>
    <w:rsid w:val="00050326"/>
    <w:rsid w:val="000612C1"/>
    <w:rsid w:val="000901B2"/>
    <w:rsid w:val="0009581B"/>
    <w:rsid w:val="000B563A"/>
    <w:rsid w:val="000B665C"/>
    <w:rsid w:val="000E3EC2"/>
    <w:rsid w:val="00105DBF"/>
    <w:rsid w:val="00106EB8"/>
    <w:rsid w:val="001304FF"/>
    <w:rsid w:val="00132D3D"/>
    <w:rsid w:val="001644DC"/>
    <w:rsid w:val="00184ADB"/>
    <w:rsid w:val="00184EEC"/>
    <w:rsid w:val="0018551A"/>
    <w:rsid w:val="001B2B77"/>
    <w:rsid w:val="001B4C1F"/>
    <w:rsid w:val="002057F0"/>
    <w:rsid w:val="002112D2"/>
    <w:rsid w:val="00224C4E"/>
    <w:rsid w:val="00234A79"/>
    <w:rsid w:val="00274983"/>
    <w:rsid w:val="00275E78"/>
    <w:rsid w:val="002A08D4"/>
    <w:rsid w:val="002A6C81"/>
    <w:rsid w:val="002B0B62"/>
    <w:rsid w:val="002C15EF"/>
    <w:rsid w:val="002C7D2C"/>
    <w:rsid w:val="00314032"/>
    <w:rsid w:val="00327398"/>
    <w:rsid w:val="003365BA"/>
    <w:rsid w:val="00337068"/>
    <w:rsid w:val="00371B34"/>
    <w:rsid w:val="00432DE5"/>
    <w:rsid w:val="004576DF"/>
    <w:rsid w:val="00477A4D"/>
    <w:rsid w:val="00497D50"/>
    <w:rsid w:val="00564B2B"/>
    <w:rsid w:val="005765F8"/>
    <w:rsid w:val="00597322"/>
    <w:rsid w:val="005C6962"/>
    <w:rsid w:val="005E30A5"/>
    <w:rsid w:val="005E6894"/>
    <w:rsid w:val="0060156F"/>
    <w:rsid w:val="00601C8A"/>
    <w:rsid w:val="00617BF5"/>
    <w:rsid w:val="00620E7C"/>
    <w:rsid w:val="00635342"/>
    <w:rsid w:val="00645FEB"/>
    <w:rsid w:val="0064730B"/>
    <w:rsid w:val="00700DD7"/>
    <w:rsid w:val="007743B7"/>
    <w:rsid w:val="00791FA8"/>
    <w:rsid w:val="007E2ECD"/>
    <w:rsid w:val="00805416"/>
    <w:rsid w:val="0081462F"/>
    <w:rsid w:val="008208DB"/>
    <w:rsid w:val="00847B70"/>
    <w:rsid w:val="00903C74"/>
    <w:rsid w:val="00930810"/>
    <w:rsid w:val="00957CA2"/>
    <w:rsid w:val="00975E24"/>
    <w:rsid w:val="009A3FE4"/>
    <w:rsid w:val="009B4B7A"/>
    <w:rsid w:val="009E0A27"/>
    <w:rsid w:val="009F1432"/>
    <w:rsid w:val="009F6991"/>
    <w:rsid w:val="00A6360D"/>
    <w:rsid w:val="00A83F43"/>
    <w:rsid w:val="00AB0FE4"/>
    <w:rsid w:val="00B127DD"/>
    <w:rsid w:val="00B2586F"/>
    <w:rsid w:val="00B41646"/>
    <w:rsid w:val="00B529B8"/>
    <w:rsid w:val="00B61A33"/>
    <w:rsid w:val="00B6265C"/>
    <w:rsid w:val="00B939BF"/>
    <w:rsid w:val="00BB0559"/>
    <w:rsid w:val="00BC5E1C"/>
    <w:rsid w:val="00BF303C"/>
    <w:rsid w:val="00C058F4"/>
    <w:rsid w:val="00C11F55"/>
    <w:rsid w:val="00C5751D"/>
    <w:rsid w:val="00C677FD"/>
    <w:rsid w:val="00C757DA"/>
    <w:rsid w:val="00CA5B59"/>
    <w:rsid w:val="00CA7EEA"/>
    <w:rsid w:val="00CB71E0"/>
    <w:rsid w:val="00D26535"/>
    <w:rsid w:val="00D3451D"/>
    <w:rsid w:val="00D57835"/>
    <w:rsid w:val="00D64B10"/>
    <w:rsid w:val="00D85D4E"/>
    <w:rsid w:val="00DA4B5F"/>
    <w:rsid w:val="00DA7C32"/>
    <w:rsid w:val="00E54576"/>
    <w:rsid w:val="00EA1E42"/>
    <w:rsid w:val="00EB22D0"/>
    <w:rsid w:val="00EC44D0"/>
    <w:rsid w:val="00F2013A"/>
    <w:rsid w:val="00F22F79"/>
    <w:rsid w:val="00F41A66"/>
    <w:rsid w:val="00F5051A"/>
    <w:rsid w:val="00F6139C"/>
    <w:rsid w:val="00F64DA8"/>
    <w:rsid w:val="00F7771C"/>
    <w:rsid w:val="00F94E06"/>
    <w:rsid w:val="00FA155A"/>
    <w:rsid w:val="00FA5652"/>
    <w:rsid w:val="00FD6C06"/>
    <w:rsid w:val="00FE333B"/>
    <w:rsid w:val="00FF25EE"/>
    <w:rsid w:val="00FF2E67"/>
    <w:rsid w:val="00FF4A98"/>
    <w:rsid w:val="031F5ED3"/>
    <w:rsid w:val="043F09B9"/>
    <w:rsid w:val="04E23126"/>
    <w:rsid w:val="061A35F7"/>
    <w:rsid w:val="078B5EF9"/>
    <w:rsid w:val="07B20525"/>
    <w:rsid w:val="0A41749D"/>
    <w:rsid w:val="0B0C44E2"/>
    <w:rsid w:val="0B2E1383"/>
    <w:rsid w:val="0BA31A63"/>
    <w:rsid w:val="0D316E73"/>
    <w:rsid w:val="0E4B7054"/>
    <w:rsid w:val="0F4B2284"/>
    <w:rsid w:val="0FA1450C"/>
    <w:rsid w:val="10A85B41"/>
    <w:rsid w:val="114A472F"/>
    <w:rsid w:val="11A77DD3"/>
    <w:rsid w:val="1206631D"/>
    <w:rsid w:val="16A86180"/>
    <w:rsid w:val="16C15493"/>
    <w:rsid w:val="18143491"/>
    <w:rsid w:val="18AE7C99"/>
    <w:rsid w:val="1B701236"/>
    <w:rsid w:val="1BF42AFF"/>
    <w:rsid w:val="1DB211E9"/>
    <w:rsid w:val="1F4A680B"/>
    <w:rsid w:val="1F751511"/>
    <w:rsid w:val="22087AAA"/>
    <w:rsid w:val="23EF3BFA"/>
    <w:rsid w:val="27547741"/>
    <w:rsid w:val="28A01DEF"/>
    <w:rsid w:val="29760CD0"/>
    <w:rsid w:val="2A3A138D"/>
    <w:rsid w:val="2C392093"/>
    <w:rsid w:val="2D4F33A1"/>
    <w:rsid w:val="2EB273CA"/>
    <w:rsid w:val="306B6744"/>
    <w:rsid w:val="30BD6874"/>
    <w:rsid w:val="31B70599"/>
    <w:rsid w:val="35465B2C"/>
    <w:rsid w:val="35911938"/>
    <w:rsid w:val="37173EA1"/>
    <w:rsid w:val="38C72788"/>
    <w:rsid w:val="39BC4650"/>
    <w:rsid w:val="3A1F69A3"/>
    <w:rsid w:val="3C186FC4"/>
    <w:rsid w:val="3C7F1F14"/>
    <w:rsid w:val="3F7FAD50"/>
    <w:rsid w:val="3F815015"/>
    <w:rsid w:val="41FE1A4E"/>
    <w:rsid w:val="42ED39AE"/>
    <w:rsid w:val="42F37B14"/>
    <w:rsid w:val="435C4916"/>
    <w:rsid w:val="43CC2545"/>
    <w:rsid w:val="45330094"/>
    <w:rsid w:val="476214A1"/>
    <w:rsid w:val="48054DDA"/>
    <w:rsid w:val="49311755"/>
    <w:rsid w:val="4BCD1C09"/>
    <w:rsid w:val="4F2E46FD"/>
    <w:rsid w:val="52546BE0"/>
    <w:rsid w:val="52B45C45"/>
    <w:rsid w:val="53917AA7"/>
    <w:rsid w:val="53DF697E"/>
    <w:rsid w:val="53EB0008"/>
    <w:rsid w:val="54226D98"/>
    <w:rsid w:val="54740CC5"/>
    <w:rsid w:val="55254823"/>
    <w:rsid w:val="564D1193"/>
    <w:rsid w:val="56794E67"/>
    <w:rsid w:val="56A95021"/>
    <w:rsid w:val="56BC4138"/>
    <w:rsid w:val="573330B6"/>
    <w:rsid w:val="58645D91"/>
    <w:rsid w:val="598F007C"/>
    <w:rsid w:val="5A037604"/>
    <w:rsid w:val="5D4E247E"/>
    <w:rsid w:val="5FB20E38"/>
    <w:rsid w:val="5FEF58FA"/>
    <w:rsid w:val="618C17C7"/>
    <w:rsid w:val="61B65462"/>
    <w:rsid w:val="62976675"/>
    <w:rsid w:val="64B628CD"/>
    <w:rsid w:val="66D111C6"/>
    <w:rsid w:val="677E1BB2"/>
    <w:rsid w:val="678A67A9"/>
    <w:rsid w:val="69035CE2"/>
    <w:rsid w:val="6B257939"/>
    <w:rsid w:val="6BD063E9"/>
    <w:rsid w:val="6C451AE1"/>
    <w:rsid w:val="6C8163CC"/>
    <w:rsid w:val="6CC4450B"/>
    <w:rsid w:val="6D9D5488"/>
    <w:rsid w:val="6E1F5E9D"/>
    <w:rsid w:val="6EB04F08"/>
    <w:rsid w:val="6EDF562C"/>
    <w:rsid w:val="70245233"/>
    <w:rsid w:val="711E011E"/>
    <w:rsid w:val="722A12B4"/>
    <w:rsid w:val="73200C04"/>
    <w:rsid w:val="74B63276"/>
    <w:rsid w:val="74E370DD"/>
    <w:rsid w:val="756151FD"/>
    <w:rsid w:val="798B6ADC"/>
    <w:rsid w:val="79AB2CDA"/>
    <w:rsid w:val="7B6502C9"/>
    <w:rsid w:val="7E17107F"/>
    <w:rsid w:val="7E7044F2"/>
    <w:rsid w:val="7F4F6B9E"/>
    <w:rsid w:val="7F797A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Lines="0" w:before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basedOn w:val="6"/>
    <w:autoRedefine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No Spacing"/>
    <w:autoRedefine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批注框文本 Char"/>
    <w:basedOn w:val="8"/>
    <w:link w:val="2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页眉 Char"/>
    <w:basedOn w:val="8"/>
    <w:link w:val="4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"/>
    <w:basedOn w:val="8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4">
    <w:name w:val="列出段落1"/>
    <w:basedOn w:val="1"/>
    <w:autoRedefine/>
    <w:unhideWhenUsed/>
    <w:qFormat/>
    <w:uiPriority w:val="99"/>
    <w:pPr>
      <w:spacing w:line="360" w:lineRule="auto"/>
      <w:ind w:firstLine="420" w:firstLineChars="200"/>
    </w:pPr>
    <w:rPr>
      <w:rFonts w:ascii="等线" w:hAnsi="等线" w:eastAsia="等线"/>
      <w:szCs w:val="22"/>
    </w:rPr>
  </w:style>
  <w:style w:type="character" w:customStyle="1" w:styleId="15">
    <w:name w:val="Book Title"/>
    <w:basedOn w:val="8"/>
    <w:autoRedefine/>
    <w:qFormat/>
    <w:uiPriority w:val="33"/>
    <w:rPr>
      <w:b/>
      <w:bCs/>
      <w:smallCaps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874</Words>
  <Characters>979</Characters>
  <Lines>14</Lines>
  <Paragraphs>4</Paragraphs>
  <TotalTime>0</TotalTime>
  <ScaleCrop>false</ScaleCrop>
  <LinksUpToDate>false</LinksUpToDate>
  <CharactersWithSpaces>979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2020-09-30T16:50:00Z</dcterms:created>
  <dc:creator>D20122444</dc:creator>
  <cp:lastModifiedBy>HF何芳</cp:lastModifiedBy>
  <cp:lastPrinted>2024-03-29T04:56:00Z</cp:lastPrinted>
  <dcterms:modified xsi:type="dcterms:W3CDTF">2026-03-12T01:18:23Z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1A6C1E5722E0496E8E8096CC586BAFA0_13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